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26B0" w14:textId="77777777" w:rsidR="00631876" w:rsidRDefault="00631876" w:rsidP="00631876">
      <w:pPr>
        <w:rPr>
          <w:rFonts w:ascii="Arial" w:hAnsi="Arial" w:cs="Arial"/>
          <w:sz w:val="24"/>
          <w:szCs w:val="24"/>
        </w:rPr>
      </w:pPr>
    </w:p>
    <w:p w14:paraId="35751CAF" w14:textId="77777777" w:rsidR="00631876" w:rsidRPr="0098250D" w:rsidRDefault="00631876" w:rsidP="00631876">
      <w:pPr>
        <w:rPr>
          <w:rFonts w:ascii="Garamond" w:hAnsi="Garamond" w:cs="Calibri"/>
          <w:color w:val="000000"/>
          <w:sz w:val="24"/>
          <w:szCs w:val="24"/>
        </w:rPr>
      </w:pPr>
    </w:p>
    <w:p w14:paraId="68DA2AE1" w14:textId="77777777" w:rsidR="00631876" w:rsidRDefault="00631876" w:rsidP="00631876">
      <w:pPr>
        <w:spacing w:line="240" w:lineRule="atLeast"/>
        <w:jc w:val="both"/>
        <w:rPr>
          <w:rFonts w:ascii="Garamond" w:hAnsi="Garamond"/>
          <w:noProof w:val="0"/>
          <w:sz w:val="24"/>
        </w:rPr>
      </w:pPr>
    </w:p>
    <w:tbl>
      <w:tblPr>
        <w:tblStyle w:val="TableGrid"/>
        <w:tblpPr w:leftFromText="180" w:rightFromText="180" w:vertAnchor="page" w:horzAnchor="margin" w:tblpY="3211"/>
        <w:tblW w:w="10021"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ayout w:type="fixed"/>
        <w:tblLook w:val="04A0" w:firstRow="1" w:lastRow="0" w:firstColumn="1" w:lastColumn="0" w:noHBand="0" w:noVBand="1"/>
      </w:tblPr>
      <w:tblGrid>
        <w:gridCol w:w="7195"/>
        <w:gridCol w:w="2826"/>
      </w:tblGrid>
      <w:tr w:rsidR="00C74628" w14:paraId="18AB711D" w14:textId="77777777" w:rsidTr="00341010">
        <w:tc>
          <w:tcPr>
            <w:tcW w:w="7195" w:type="dxa"/>
            <w:shd w:val="clear" w:color="auto" w:fill="D9D9D9" w:themeFill="background1" w:themeFillShade="D9"/>
            <w:vAlign w:val="center"/>
          </w:tcPr>
          <w:p w14:paraId="14ABFA9E" w14:textId="77777777" w:rsidR="00C74628" w:rsidRPr="00341010" w:rsidRDefault="001772DB" w:rsidP="00341010">
            <w:pP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341010">
              <w:rPr>
                <w:rFonts w:asciiTheme="minorHAnsi" w:hAnsiTheme="minorHAnsi" w:cstheme="minorHAnsi"/>
                <w:b/>
                <w:noProof w:val="0"/>
                <w:color w:val="0D0D0D" w:themeColor="text1" w:themeTint="F2"/>
                <w:sz w:val="22"/>
                <w:szCs w:val="22"/>
                <w14:shadow w14:blurRad="50800" w14:dist="38100" w14:dir="2700000" w14:sx="100000" w14:sy="100000" w14:kx="0" w14:ky="0" w14:algn="tl">
                  <w14:srgbClr w14:val="000000">
                    <w14:alpha w14:val="60000"/>
                  </w14:srgbClr>
                </w14:shadow>
              </w:rPr>
              <w:t>Accommodation of Service Animals Policy - ADA</w:t>
            </w:r>
          </w:p>
        </w:tc>
        <w:tc>
          <w:tcPr>
            <w:tcW w:w="2826" w:type="dxa"/>
            <w:shd w:val="clear" w:color="auto" w:fill="D9D9D9" w:themeFill="background1" w:themeFillShade="D9"/>
            <w:vAlign w:val="center"/>
          </w:tcPr>
          <w:p w14:paraId="24BA4310" w14:textId="77777777" w:rsidR="00C74628" w:rsidRPr="00341010" w:rsidRDefault="00C74628" w:rsidP="00341010">
            <w:pPr>
              <w:spacing w:line="276" w:lineRule="auto"/>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341010">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Revision Date</w:t>
            </w:r>
            <w:r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1</w:t>
            </w:r>
            <w:r w:rsidR="00BF1121"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2</w:t>
            </w:r>
            <w:r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-2019</w:t>
            </w:r>
          </w:p>
        </w:tc>
      </w:tr>
      <w:tr w:rsidR="00C74628" w:rsidRPr="00245D8D" w14:paraId="0053A7A2" w14:textId="77777777" w:rsidTr="00341010">
        <w:tc>
          <w:tcPr>
            <w:tcW w:w="7195" w:type="dxa"/>
            <w:shd w:val="clear" w:color="auto" w:fill="FFFFFF" w:themeFill="background1"/>
            <w:vAlign w:val="center"/>
          </w:tcPr>
          <w:p w14:paraId="041F3723" w14:textId="77777777" w:rsidR="00C74628" w:rsidRPr="00341010" w:rsidRDefault="00C74628" w:rsidP="00341010">
            <w:pPr>
              <w:shd w:val="clear" w:color="auto" w:fill="FFFFFF"/>
              <w:spacing w:after="240"/>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341010">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Purpose</w:t>
            </w:r>
            <w:r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 </w:t>
            </w:r>
            <w:r w:rsidR="001772DB" w:rsidRPr="00341010">
              <w:rPr>
                <w:rFonts w:asciiTheme="minorHAnsi" w:hAnsiTheme="minorHAnsi" w:cstheme="minorHAnsi"/>
                <w:color w:val="000000"/>
                <w:sz w:val="22"/>
                <w:szCs w:val="22"/>
              </w:rPr>
              <w:t xml:space="preserve">The Americans with Disabilities Act of 1990 (ADA) (42 U.S.C. § 12101) prohibits discrimination and ensures equal opportunity for persons with disabilities in employment, State and local government services, public accommodations, commercial facilities, and transportation.  Tribes are required to comply with Title III of the ADA of 1990, places of public accommodation to be accessible to people with disabilities.  Under 42 U.S.C. §12181-12189, Title III, service animals are explicitly protected by the Americans with Disabilities Act.  </w:t>
            </w:r>
          </w:p>
        </w:tc>
        <w:tc>
          <w:tcPr>
            <w:tcW w:w="2826" w:type="dxa"/>
          </w:tcPr>
          <w:p w14:paraId="3C92E5C6" w14:textId="77777777" w:rsidR="00C74628" w:rsidRPr="00341010" w:rsidRDefault="00C74628" w:rsidP="00341010">
            <w:pPr>
              <w:spacing w:line="276" w:lineRule="auto"/>
              <w:jc w:val="both"/>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pPr>
            <w:r w:rsidRPr="00341010">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Topics Covered</w:t>
            </w:r>
          </w:p>
          <w:p w14:paraId="6A85AF46" w14:textId="77777777" w:rsidR="00C74628" w:rsidRPr="00341010" w:rsidRDefault="001772DB" w:rsidP="00341010">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Compliance with ADA</w:t>
            </w:r>
          </w:p>
          <w:p w14:paraId="25A2022C" w14:textId="77777777" w:rsidR="001772DB" w:rsidRPr="00341010" w:rsidRDefault="00341010" w:rsidP="00341010">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D</w:t>
            </w:r>
            <w:r w:rsidR="001772DB"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efinitions </w:t>
            </w:r>
          </w:p>
          <w:p w14:paraId="533A217C" w14:textId="77777777" w:rsidR="00C74628" w:rsidRPr="00341010" w:rsidRDefault="001772DB" w:rsidP="00341010">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Prohibiting </w:t>
            </w:r>
            <w:r w:rsidR="004126DC"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D</w:t>
            </w:r>
            <w:r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iscrimination</w:t>
            </w:r>
          </w:p>
          <w:p w14:paraId="7823612B" w14:textId="77777777" w:rsidR="00C74628" w:rsidRPr="00341010" w:rsidRDefault="001772DB" w:rsidP="00341010">
            <w:pPr>
              <w:pStyle w:val="ListParagraph"/>
              <w:numPr>
                <w:ilvl w:val="0"/>
                <w:numId w:val="14"/>
              </w:numPr>
              <w:ind w:left="259" w:hanging="259"/>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341010">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Requirements for Service Animal</w:t>
            </w:r>
          </w:p>
        </w:tc>
      </w:tr>
    </w:tbl>
    <w:p w14:paraId="2452B2D1" w14:textId="77777777" w:rsidR="003556A7" w:rsidRPr="00BB7276" w:rsidRDefault="003556A7" w:rsidP="00631876">
      <w:pPr>
        <w:spacing w:line="240" w:lineRule="atLeast"/>
        <w:jc w:val="both"/>
        <w:rPr>
          <w:rFonts w:ascii="Calibri" w:hAnsi="Calibri" w:cs="Calibri"/>
          <w:noProof w:val="0"/>
          <w:sz w:val="22"/>
          <w:szCs w:val="22"/>
        </w:rPr>
      </w:pPr>
    </w:p>
    <w:p w14:paraId="13A2C1EA" w14:textId="77777777" w:rsidR="00341010" w:rsidRDefault="00341010" w:rsidP="00341010">
      <w:pPr>
        <w:shd w:val="clear" w:color="auto" w:fill="FFFFFF"/>
        <w:spacing w:before="240" w:line="330" w:lineRule="atLeast"/>
        <w:jc w:val="center"/>
        <w:rPr>
          <w:rFonts w:asciiTheme="minorHAnsi" w:hAnsiTheme="minorHAnsi" w:cstheme="minorHAnsi"/>
          <w:b/>
          <w:color w:val="000000"/>
          <w:sz w:val="32"/>
          <w:szCs w:val="22"/>
          <w14:shadow w14:blurRad="50800" w14:dist="38100" w14:dir="2700000" w14:sx="100000" w14:sy="100000" w14:kx="0" w14:ky="0" w14:algn="tl">
            <w14:srgbClr w14:val="000000">
              <w14:alpha w14:val="60000"/>
            </w14:srgbClr>
          </w14:shadow>
        </w:rPr>
      </w:pPr>
      <w:r>
        <w:rPr>
          <w:rFonts w:asciiTheme="minorHAnsi" w:hAnsiTheme="minorHAnsi" w:cstheme="minorHAnsi"/>
          <w:b/>
          <w:color w:val="000000"/>
          <w:sz w:val="32"/>
          <w:szCs w:val="22"/>
          <w14:shadow w14:blurRad="50800" w14:dist="38100" w14:dir="2700000" w14:sx="100000" w14:sy="100000" w14:kx="0" w14:ky="0" w14:algn="tl">
            <w14:srgbClr w14:val="000000">
              <w14:alpha w14:val="60000"/>
            </w14:srgbClr>
          </w14:shadow>
        </w:rPr>
        <w:t>Accommodation of Service Animals</w:t>
      </w:r>
    </w:p>
    <w:p w14:paraId="65F5E288" w14:textId="77777777" w:rsidR="001772DB" w:rsidRPr="00341010" w:rsidRDefault="001772DB" w:rsidP="00341010">
      <w:pPr>
        <w:shd w:val="clear" w:color="auto" w:fill="FFFFFF"/>
        <w:spacing w:line="330" w:lineRule="atLeast"/>
        <w:jc w:val="center"/>
        <w:rPr>
          <w:rFonts w:asciiTheme="minorHAnsi" w:hAnsiTheme="minorHAnsi" w:cstheme="minorHAnsi"/>
          <w:b/>
          <w:color w:val="000000"/>
          <w:sz w:val="32"/>
          <w:szCs w:val="22"/>
          <w14:shadow w14:blurRad="50800" w14:dist="38100" w14:dir="2700000" w14:sx="100000" w14:sy="100000" w14:kx="0" w14:ky="0" w14:algn="tl">
            <w14:srgbClr w14:val="000000">
              <w14:alpha w14:val="60000"/>
            </w14:srgbClr>
          </w14:shadow>
        </w:rPr>
      </w:pPr>
      <w:r w:rsidRPr="00341010">
        <w:rPr>
          <w:rFonts w:asciiTheme="minorHAnsi" w:hAnsiTheme="minorHAnsi" w:cstheme="minorHAnsi"/>
          <w:b/>
          <w:color w:val="000000"/>
          <w:sz w:val="32"/>
          <w:szCs w:val="22"/>
          <w14:shadow w14:blurRad="50800" w14:dist="38100" w14:dir="2700000" w14:sx="100000" w14:sy="100000" w14:kx="0" w14:ky="0" w14:algn="tl">
            <w14:srgbClr w14:val="000000">
              <w14:alpha w14:val="60000"/>
            </w14:srgbClr>
          </w14:shadow>
        </w:rPr>
        <w:t>Compliance with American with Disabilities Act of 1990 (ADA)</w:t>
      </w:r>
    </w:p>
    <w:p w14:paraId="250061E9" w14:textId="77777777" w:rsidR="00341010" w:rsidRDefault="00341010" w:rsidP="001772DB">
      <w:pPr>
        <w:shd w:val="clear" w:color="auto" w:fill="FFFFFF"/>
        <w:spacing w:after="240" w:line="276" w:lineRule="auto"/>
        <w:jc w:val="both"/>
        <w:rPr>
          <w:rFonts w:asciiTheme="minorHAnsi" w:hAnsiTheme="minorHAnsi" w:cstheme="minorHAnsi"/>
          <w:color w:val="000000"/>
          <w:sz w:val="22"/>
          <w:szCs w:val="22"/>
        </w:rPr>
      </w:pPr>
    </w:p>
    <w:p w14:paraId="1AB8EDB5"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It is the policy of the </w:t>
      </w:r>
      <w:r w:rsidRPr="001772DB">
        <w:rPr>
          <w:rFonts w:asciiTheme="minorHAnsi" w:hAnsiTheme="minorHAnsi" w:cstheme="minorHAnsi"/>
          <w:b/>
          <w:color w:val="FF0000"/>
          <w:sz w:val="22"/>
          <w:szCs w:val="22"/>
        </w:rPr>
        <w:t>{INSERT COMPANY NAME}</w:t>
      </w:r>
      <w:r w:rsidRPr="001772DB">
        <w:rPr>
          <w:rFonts w:asciiTheme="minorHAnsi" w:hAnsiTheme="minorHAnsi" w:cstheme="minorHAnsi"/>
          <w:color w:val="000000"/>
          <w:sz w:val="22"/>
          <w:szCs w:val="22"/>
        </w:rPr>
        <w:t xml:space="preserve"> to comply with the American with Disabilities Act of 1990, as amended, where applicable to allow accommodations for access to individuals with disabilities using service dogs in all our facilities and establishments, and not to discriminate against anyone protected by this Act, by prohibiting the access of the individual or their service animal.  </w:t>
      </w:r>
    </w:p>
    <w:p w14:paraId="4383E5DC" w14:textId="77777777" w:rsidR="001772DB" w:rsidRPr="001772DB" w:rsidRDefault="001772DB" w:rsidP="001772DB">
      <w:pPr>
        <w:shd w:val="clear" w:color="auto" w:fill="FFFFFF"/>
        <w:spacing w:after="240" w:line="330" w:lineRule="atLeast"/>
        <w:jc w:val="both"/>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r w:rsidRPr="001772DB">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Prohibiting and Discriminating against Handler or Service Animal Policy</w:t>
      </w:r>
    </w:p>
    <w:p w14:paraId="36161019"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Handlers and their service dogs have specific rights and protection against prohibiting or discriminating against a handler and their service dog while visiting our businesses or other tribal facilities. It is our policy that at no time shall we:</w:t>
      </w:r>
    </w:p>
    <w:p w14:paraId="07746D7F" w14:textId="77777777" w:rsidR="001772DB" w:rsidRPr="001772DB" w:rsidRDefault="001772DB" w:rsidP="001772DB">
      <w:pPr>
        <w:pStyle w:val="ListParagraph"/>
        <w:numPr>
          <w:ilvl w:val="0"/>
          <w:numId w:val="17"/>
        </w:numPr>
        <w:shd w:val="clear" w:color="auto" w:fill="FFFFFF"/>
        <w:overflowPunct/>
        <w:autoSpaceDE/>
        <w:autoSpaceDN/>
        <w:adjustRightInd/>
        <w:spacing w:after="240" w:line="276" w:lineRule="auto"/>
        <w:jc w:val="both"/>
        <w:textAlignment w:val="auto"/>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Prohibit the access or entry of a handler and their service dog in any of our facilities or establishments; or, </w:t>
      </w:r>
    </w:p>
    <w:p w14:paraId="18994F85" w14:textId="77777777" w:rsidR="001772DB" w:rsidRPr="001772DB" w:rsidRDefault="001772DB" w:rsidP="001772DB">
      <w:pPr>
        <w:pStyle w:val="ListParagraph"/>
        <w:numPr>
          <w:ilvl w:val="0"/>
          <w:numId w:val="17"/>
        </w:numPr>
        <w:shd w:val="clear" w:color="auto" w:fill="FFFFFF"/>
        <w:overflowPunct/>
        <w:autoSpaceDE/>
        <w:autoSpaceDN/>
        <w:adjustRightInd/>
        <w:spacing w:after="240" w:line="276" w:lineRule="auto"/>
        <w:jc w:val="both"/>
        <w:textAlignment w:val="auto"/>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Single out or isolate a handler and their service dog anywhere in our facilities or food establishments. </w:t>
      </w:r>
    </w:p>
    <w:p w14:paraId="4C8C6580" w14:textId="77777777" w:rsidR="001772DB" w:rsidRPr="001772DB" w:rsidRDefault="001772DB" w:rsidP="001772DB">
      <w:pPr>
        <w:shd w:val="clear" w:color="auto" w:fill="FFFFFF"/>
        <w:spacing w:after="240" w:line="330" w:lineRule="atLeast"/>
        <w:jc w:val="both"/>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r w:rsidRPr="001772DB">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Animals Excluded from Access in our Facilities</w:t>
      </w:r>
    </w:p>
    <w:p w14:paraId="411EC494"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Under the Americans with Disabilities Act of 1990, household, emotional support, therapy, comfort or companion animals, or any animal other than specifically trained dogs, do not qualify as service animals allowed under ADA of 1990.  A dog not trained to perform a specific job or task to directly assist the handler’s disability does not qualify as a service animal under the ADA, the ADA does not recognize any other animals other than a </w:t>
      </w:r>
      <w:r w:rsidRPr="001772DB">
        <w:rPr>
          <w:rFonts w:asciiTheme="minorHAnsi" w:hAnsiTheme="minorHAnsi" w:cstheme="minorHAnsi"/>
          <w:color w:val="000000"/>
          <w:sz w:val="22"/>
          <w:szCs w:val="22"/>
        </w:rPr>
        <w:lastRenderedPageBreak/>
        <w:t xml:space="preserve">dog as a service animal.  Animals not meeting this definition are prohibited from entering the premises. (See </w:t>
      </w:r>
      <w:hyperlink r:id="rId7" w:history="1">
        <w:r w:rsidRPr="001772DB">
          <w:rPr>
            <w:rFonts w:asciiTheme="minorHAnsi" w:hAnsiTheme="minorHAnsi" w:cstheme="minorHAnsi"/>
            <w:color w:val="0563C1"/>
            <w:sz w:val="22"/>
            <w:szCs w:val="22"/>
            <w:u w:val="single"/>
          </w:rPr>
          <w:t>https://www.ada.gov/regs2010/service_animal_qa.html</w:t>
        </w:r>
      </w:hyperlink>
      <w:r w:rsidRPr="001772DB">
        <w:rPr>
          <w:rFonts w:asciiTheme="minorHAnsi" w:hAnsiTheme="minorHAnsi" w:cstheme="minorHAnsi"/>
          <w:color w:val="1F497D"/>
          <w:sz w:val="22"/>
          <w:szCs w:val="22"/>
        </w:rPr>
        <w:t>)</w:t>
      </w:r>
    </w:p>
    <w:p w14:paraId="54683CE1" w14:textId="77777777" w:rsidR="00341010" w:rsidRDefault="00341010" w:rsidP="001772DB">
      <w:pPr>
        <w:shd w:val="clear" w:color="auto" w:fill="FFFFFF"/>
        <w:spacing w:after="240" w:line="330" w:lineRule="atLeast"/>
        <w:jc w:val="both"/>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p>
    <w:p w14:paraId="3DF458C8" w14:textId="77777777" w:rsidR="001772DB" w:rsidRPr="001772DB" w:rsidRDefault="00341010" w:rsidP="001772DB">
      <w:pPr>
        <w:shd w:val="clear" w:color="auto" w:fill="FFFFFF"/>
        <w:spacing w:after="240" w:line="330" w:lineRule="atLeast"/>
        <w:jc w:val="both"/>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r>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D</w:t>
      </w:r>
      <w:r w:rsidR="001772DB" w:rsidRPr="001772DB">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efinition of a Service Animal</w:t>
      </w:r>
    </w:p>
    <w:p w14:paraId="61FED0B6"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b/>
          <w:color w:val="000000"/>
          <w:sz w:val="22"/>
          <w:szCs w:val="22"/>
        </w:rPr>
        <w:t>Service Animal means</w:t>
      </w:r>
      <w:r w:rsidRPr="001772DB">
        <w:rPr>
          <w:rFonts w:asciiTheme="minorHAnsi" w:hAnsiTheme="minorHAnsi" w:cstheme="minorHAnsi"/>
          <w:color w:val="000000"/>
          <w:sz w:val="22"/>
          <w:szCs w:val="22"/>
        </w:rPr>
        <w:t xml:space="preserve">, Per the Americans with Disabilities Act of 1990, a service animal is defined as a dog that has been individually trained to do work or perform a task for an individual with a disability.  The task(s) performed by the dog must be directly related to the person’s disability.  </w:t>
      </w:r>
    </w:p>
    <w:p w14:paraId="0799D114"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As defined by ADA of 1990, service animals are dogs that have been specifically trained to perform a task for an individual with a disability in which they can’t do themselves or without assistance of the animal.  This includes, but is not limited to, guiding the blind, alerting individuals that are hearing impaired, pulling a wheel chair or alerting and protecting and/or alerting an individual prone to having seizures or anxiety attacks, or to take medications at specific times, these examples are not all inclusive.  </w:t>
      </w:r>
    </w:p>
    <w:p w14:paraId="32F6A284" w14:textId="77777777" w:rsidR="001772DB" w:rsidRPr="001772DB" w:rsidRDefault="001772DB" w:rsidP="001772DB">
      <w:pPr>
        <w:shd w:val="clear" w:color="auto" w:fill="FFFFFF"/>
        <w:spacing w:after="240" w:line="330" w:lineRule="atLeast"/>
        <w:jc w:val="both"/>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r w:rsidRPr="001772DB">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Requirements for a Service Animal</w:t>
      </w:r>
    </w:p>
    <w:p w14:paraId="3AC568E9"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Under the act and this policy, it is required that the service animal must be harnessed, leashed or tethered unless such devices interfere with the service animal’s work or the individual’s disability prevents using these devices. In such cases, the service animal must be controlled by voice, sound, or other controls.  </w:t>
      </w:r>
    </w:p>
    <w:p w14:paraId="42568D02"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Service animals are not required to wear special collars, vests, or harnesses and there are no requirements for licensing, certification or other identification.  </w:t>
      </w:r>
    </w:p>
    <w:p w14:paraId="0D6C61D1"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Requiring proof of a disability or identification of a service animal is a clear violation of the ADA, and the property and/or its employees shall never request such proof.</w:t>
      </w:r>
    </w:p>
    <w:p w14:paraId="11F14B79"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The property is not required to provide a designated area for the service animal to relieve itself.  </w:t>
      </w:r>
    </w:p>
    <w:p w14:paraId="70E90B70"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Individuals with service animals may not be charged extra fees due to their service animal such as a pet cleaning fee.  If charges would normally by charged for damages caused by any person to the property, then an individual with a service animal can be charged for any damages caused by the service animal to the property.</w:t>
      </w:r>
    </w:p>
    <w:p w14:paraId="3768C784" w14:textId="77777777" w:rsidR="001772DB" w:rsidRPr="001772DB" w:rsidRDefault="001772DB" w:rsidP="001772DB">
      <w:pPr>
        <w:shd w:val="clear" w:color="auto" w:fill="FFFFFF"/>
        <w:spacing w:after="240" w:line="330" w:lineRule="atLeast"/>
        <w:jc w:val="both"/>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r w:rsidRPr="001772DB">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Questions Allowed to be Asked of a Handler with a Service Animal</w:t>
      </w:r>
    </w:p>
    <w:p w14:paraId="49BAE84C"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By ADA requirements and this policy, only two questions shall be asked of a Handler with a service animal to enter our facilities:</w:t>
      </w:r>
    </w:p>
    <w:p w14:paraId="226E812E" w14:textId="77777777" w:rsidR="001772DB" w:rsidRPr="001772DB" w:rsidRDefault="001772DB" w:rsidP="001772DB">
      <w:pPr>
        <w:pStyle w:val="ListParagraph"/>
        <w:numPr>
          <w:ilvl w:val="0"/>
          <w:numId w:val="15"/>
        </w:numPr>
        <w:shd w:val="clear" w:color="auto" w:fill="FFFFFF"/>
        <w:overflowPunct/>
        <w:autoSpaceDE/>
        <w:autoSpaceDN/>
        <w:adjustRightInd/>
        <w:spacing w:after="240" w:line="276" w:lineRule="auto"/>
        <w:jc w:val="both"/>
        <w:textAlignment w:val="auto"/>
        <w:rPr>
          <w:rFonts w:asciiTheme="minorHAnsi" w:hAnsiTheme="minorHAnsi" w:cstheme="minorHAnsi"/>
          <w:color w:val="000000"/>
          <w:sz w:val="22"/>
          <w:szCs w:val="22"/>
        </w:rPr>
      </w:pPr>
      <w:r w:rsidRPr="001772DB">
        <w:rPr>
          <w:rFonts w:asciiTheme="minorHAnsi" w:hAnsiTheme="minorHAnsi" w:cstheme="minorHAnsi"/>
          <w:color w:val="000000"/>
          <w:sz w:val="22"/>
          <w:szCs w:val="22"/>
        </w:rPr>
        <w:t>Is the dog a service animal required because of a disability?</w:t>
      </w:r>
    </w:p>
    <w:p w14:paraId="045E85D3" w14:textId="77777777" w:rsidR="001772DB" w:rsidRPr="001772DB" w:rsidRDefault="001772DB" w:rsidP="001772DB">
      <w:pPr>
        <w:pStyle w:val="ListParagraph"/>
        <w:numPr>
          <w:ilvl w:val="0"/>
          <w:numId w:val="15"/>
        </w:numPr>
        <w:shd w:val="clear" w:color="auto" w:fill="FFFFFF"/>
        <w:overflowPunct/>
        <w:autoSpaceDE/>
        <w:autoSpaceDN/>
        <w:adjustRightInd/>
        <w:spacing w:after="240" w:line="276" w:lineRule="auto"/>
        <w:jc w:val="both"/>
        <w:textAlignment w:val="auto"/>
        <w:rPr>
          <w:rFonts w:asciiTheme="minorHAnsi" w:hAnsiTheme="minorHAnsi" w:cstheme="minorHAnsi"/>
          <w:color w:val="000000"/>
          <w:sz w:val="22"/>
          <w:szCs w:val="22"/>
        </w:rPr>
      </w:pPr>
      <w:r w:rsidRPr="001772DB">
        <w:rPr>
          <w:rFonts w:asciiTheme="minorHAnsi" w:hAnsiTheme="minorHAnsi" w:cstheme="minorHAnsi"/>
          <w:color w:val="000000"/>
          <w:sz w:val="22"/>
          <w:szCs w:val="22"/>
        </w:rPr>
        <w:lastRenderedPageBreak/>
        <w:t>What work or task has the dog been trained to do?</w:t>
      </w:r>
    </w:p>
    <w:p w14:paraId="3940A766"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It is against this policy, and ADA of 1990, to ask any further questions related to allowing a service animal’s entry into the facility.  If the answers to these two question align, the handler and their service animal shall be allowed access to the facility.</w:t>
      </w:r>
    </w:p>
    <w:p w14:paraId="0062D34B" w14:textId="77777777" w:rsidR="001772DB" w:rsidRPr="001772DB" w:rsidRDefault="001772DB" w:rsidP="001772DB">
      <w:pPr>
        <w:shd w:val="clear" w:color="auto" w:fill="FFFFFF"/>
        <w:spacing w:after="240" w:line="330" w:lineRule="atLeast"/>
        <w:jc w:val="both"/>
        <w:rPr>
          <w:rFonts w:asciiTheme="minorHAnsi" w:hAnsiTheme="minorHAnsi" w:cstheme="minorHAnsi"/>
          <w:color w:val="000000"/>
          <w:sz w:val="22"/>
          <w:szCs w:val="22"/>
        </w:rPr>
      </w:pPr>
    </w:p>
    <w:p w14:paraId="6A50928D" w14:textId="77777777" w:rsidR="001772DB" w:rsidRPr="001772DB" w:rsidRDefault="001772DB" w:rsidP="001772DB">
      <w:pPr>
        <w:shd w:val="clear" w:color="auto" w:fill="FFFFFF"/>
        <w:spacing w:after="240" w:line="330" w:lineRule="atLeast"/>
        <w:jc w:val="both"/>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r w:rsidRPr="001772DB">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Requesting a Handler and Service Animal to Vacate the Premises</w:t>
      </w:r>
    </w:p>
    <w:p w14:paraId="30130ECE"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No employee shall request a person with a service animal as defined, to the leave the premises based solely on the service animal presence unless either occurs: </w:t>
      </w:r>
    </w:p>
    <w:p w14:paraId="662BC60E" w14:textId="77777777" w:rsidR="001772DB" w:rsidRPr="001772DB" w:rsidRDefault="001772DB" w:rsidP="001772DB">
      <w:pPr>
        <w:pStyle w:val="ListParagraph"/>
        <w:numPr>
          <w:ilvl w:val="0"/>
          <w:numId w:val="16"/>
        </w:numPr>
        <w:shd w:val="clear" w:color="auto" w:fill="FFFFFF"/>
        <w:overflowPunct/>
        <w:autoSpaceDE/>
        <w:autoSpaceDN/>
        <w:adjustRightInd/>
        <w:spacing w:after="240" w:line="276" w:lineRule="auto"/>
        <w:jc w:val="both"/>
        <w:textAlignment w:val="auto"/>
        <w:rPr>
          <w:rFonts w:asciiTheme="minorHAnsi" w:hAnsiTheme="minorHAnsi" w:cstheme="minorHAnsi"/>
          <w:color w:val="000000"/>
          <w:sz w:val="22"/>
          <w:szCs w:val="22"/>
        </w:rPr>
      </w:pPr>
      <w:r w:rsidRPr="001772DB">
        <w:rPr>
          <w:rFonts w:asciiTheme="minorHAnsi" w:hAnsiTheme="minorHAnsi" w:cstheme="minorHAnsi"/>
          <w:color w:val="000000"/>
          <w:sz w:val="22"/>
          <w:szCs w:val="22"/>
        </w:rPr>
        <w:t>The animal is out of control and its owner cannot get it under control; and/or,</w:t>
      </w:r>
    </w:p>
    <w:p w14:paraId="385A0365" w14:textId="77777777" w:rsidR="001772DB" w:rsidRPr="001772DB" w:rsidRDefault="001772DB" w:rsidP="001772DB">
      <w:pPr>
        <w:pStyle w:val="ListParagraph"/>
        <w:numPr>
          <w:ilvl w:val="0"/>
          <w:numId w:val="16"/>
        </w:numPr>
        <w:shd w:val="clear" w:color="auto" w:fill="FFFFFF"/>
        <w:overflowPunct/>
        <w:autoSpaceDE/>
        <w:autoSpaceDN/>
        <w:adjustRightInd/>
        <w:spacing w:after="240" w:line="276" w:lineRule="auto"/>
        <w:jc w:val="both"/>
        <w:textAlignment w:val="auto"/>
        <w:rPr>
          <w:rFonts w:asciiTheme="minorHAnsi" w:hAnsiTheme="minorHAnsi" w:cstheme="minorHAnsi"/>
          <w:color w:val="000000"/>
          <w:sz w:val="22"/>
          <w:szCs w:val="22"/>
        </w:rPr>
      </w:pPr>
      <w:r w:rsidRPr="001772DB">
        <w:rPr>
          <w:rFonts w:asciiTheme="minorHAnsi" w:hAnsiTheme="minorHAnsi" w:cstheme="minorHAnsi"/>
          <w:color w:val="000000"/>
          <w:sz w:val="22"/>
          <w:szCs w:val="22"/>
        </w:rPr>
        <w:t>The animal is a direct threat to people’s health and safety.</w:t>
      </w:r>
    </w:p>
    <w:p w14:paraId="7040FA47" w14:textId="77777777" w:rsidR="001772DB" w:rsidRPr="001772DB" w:rsidRDefault="001772DB" w:rsidP="001772DB">
      <w:pPr>
        <w:shd w:val="clear" w:color="auto" w:fill="FFFFFF"/>
        <w:spacing w:after="240" w:line="276" w:lineRule="auto"/>
        <w:jc w:val="both"/>
        <w:rPr>
          <w:rFonts w:asciiTheme="minorHAnsi" w:hAnsiTheme="minorHAnsi" w:cstheme="minorHAnsi"/>
          <w:color w:val="000000"/>
          <w:sz w:val="22"/>
          <w:szCs w:val="22"/>
        </w:rPr>
      </w:pPr>
      <w:r w:rsidRPr="001772DB">
        <w:rPr>
          <w:rFonts w:asciiTheme="minorHAnsi" w:hAnsiTheme="minorHAnsi" w:cstheme="minorHAnsi"/>
          <w:color w:val="000000"/>
          <w:sz w:val="22"/>
          <w:szCs w:val="22"/>
        </w:rPr>
        <w:t>Allergies of others and fear of animals are not considered a threat to people’s health and safety, and may not be used to deny access to individuals with service dogs.</w:t>
      </w:r>
    </w:p>
    <w:p w14:paraId="07CE65AA" w14:textId="77777777" w:rsidR="001772DB" w:rsidRPr="001772DB" w:rsidRDefault="001772DB" w:rsidP="001772DB">
      <w:pPr>
        <w:shd w:val="clear" w:color="auto" w:fill="FFFFFF"/>
        <w:spacing w:after="240" w:line="276" w:lineRule="auto"/>
        <w:jc w:val="both"/>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r w:rsidRPr="001772DB">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Access to All Establishments</w:t>
      </w:r>
    </w:p>
    <w:p w14:paraId="141EE594" w14:textId="77777777" w:rsidR="001772DB" w:rsidRPr="001772DB" w:rsidRDefault="001772DB" w:rsidP="001772DB">
      <w:pPr>
        <w:shd w:val="clear" w:color="auto" w:fill="FFFFFF"/>
        <w:spacing w:after="240" w:line="330" w:lineRule="atLeast"/>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Handlers and their Service dogs are permitted to access all establishments including food court areas and restaurants, food establishments are not required to provide care or food for the service animal.  </w:t>
      </w:r>
    </w:p>
    <w:p w14:paraId="005A28CD" w14:textId="77777777" w:rsidR="001772DB" w:rsidRPr="001772DB" w:rsidRDefault="001772DB" w:rsidP="001772DB">
      <w:pPr>
        <w:shd w:val="clear" w:color="auto" w:fill="FFFFFF"/>
        <w:spacing w:after="240"/>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pPr>
      <w:r w:rsidRPr="001772DB">
        <w:rPr>
          <w:rFonts w:asciiTheme="minorHAnsi" w:hAnsiTheme="minorHAnsi" w:cstheme="minorHAnsi"/>
          <w:b/>
          <w:color w:val="000000"/>
          <w:sz w:val="24"/>
          <w:szCs w:val="22"/>
          <w14:shadow w14:blurRad="50800" w14:dist="38100" w14:dir="2700000" w14:sx="100000" w14:sy="100000" w14:kx="0" w14:ky="0" w14:algn="tl">
            <w14:srgbClr w14:val="000000">
              <w14:alpha w14:val="60000"/>
            </w14:srgbClr>
          </w14:shadow>
        </w:rPr>
        <w:t>Violation of Policy</w:t>
      </w:r>
    </w:p>
    <w:p w14:paraId="1DDBDF45" w14:textId="77777777" w:rsidR="001772DB" w:rsidRPr="001772DB" w:rsidRDefault="001772DB" w:rsidP="001772DB">
      <w:pPr>
        <w:shd w:val="clear" w:color="auto" w:fill="FFFFFF"/>
        <w:spacing w:after="240" w:line="330" w:lineRule="atLeast"/>
        <w:rPr>
          <w:rFonts w:asciiTheme="minorHAnsi" w:hAnsiTheme="minorHAnsi" w:cstheme="minorHAnsi"/>
          <w:color w:val="000000"/>
          <w:sz w:val="22"/>
          <w:szCs w:val="22"/>
        </w:rPr>
      </w:pPr>
      <w:r w:rsidRPr="001772DB">
        <w:rPr>
          <w:rFonts w:asciiTheme="minorHAnsi" w:hAnsiTheme="minorHAnsi" w:cstheme="minorHAnsi"/>
          <w:color w:val="000000"/>
          <w:sz w:val="22"/>
          <w:szCs w:val="22"/>
        </w:rPr>
        <w:t xml:space="preserve">Employees found to have violated this Policy may be disciplined, up to and including, discharge from employment. </w:t>
      </w:r>
    </w:p>
    <w:p w14:paraId="171126A6" w14:textId="77777777" w:rsidR="009926C3" w:rsidRDefault="009926C3" w:rsidP="005658D6">
      <w:pPr>
        <w:spacing w:line="276" w:lineRule="auto"/>
        <w:jc w:val="both"/>
        <w:rPr>
          <w:rFonts w:ascii="Calibri" w:hAnsi="Calibri" w:cs="Calibri"/>
          <w:noProof w:val="0"/>
          <w:sz w:val="22"/>
          <w:szCs w:val="22"/>
        </w:rPr>
      </w:pPr>
    </w:p>
    <w:p w14:paraId="0804623C" w14:textId="77777777" w:rsidR="00A218A8" w:rsidRDefault="00A218A8" w:rsidP="005658D6">
      <w:pPr>
        <w:spacing w:line="276" w:lineRule="auto"/>
        <w:jc w:val="both"/>
        <w:rPr>
          <w:rFonts w:ascii="Malgun Gothic" w:eastAsia="Malgun Gothic" w:hAnsi="Malgun Gothic" w:cs="Calibri"/>
          <w:noProof w:val="0"/>
          <w:szCs w:val="22"/>
        </w:rPr>
      </w:pPr>
    </w:p>
    <w:p w14:paraId="2B39468E" w14:textId="77777777" w:rsidR="00BB7276" w:rsidRDefault="00BB7276" w:rsidP="005658D6">
      <w:pPr>
        <w:spacing w:line="276" w:lineRule="auto"/>
        <w:jc w:val="both"/>
        <w:rPr>
          <w:rFonts w:ascii="Malgun Gothic" w:eastAsia="Malgun Gothic" w:hAnsi="Malgun Gothic" w:cs="Calibri"/>
          <w:noProof w:val="0"/>
          <w:szCs w:val="22"/>
        </w:rPr>
      </w:pPr>
    </w:p>
    <w:p w14:paraId="4F547640" w14:textId="77777777" w:rsidR="00BB7276" w:rsidRDefault="00BB7276" w:rsidP="005658D6">
      <w:pPr>
        <w:spacing w:line="276" w:lineRule="auto"/>
        <w:jc w:val="both"/>
        <w:rPr>
          <w:rFonts w:ascii="Malgun Gothic" w:eastAsia="Malgun Gothic" w:hAnsi="Malgun Gothic" w:cs="Calibri"/>
          <w:noProof w:val="0"/>
          <w:szCs w:val="22"/>
        </w:rPr>
      </w:pPr>
    </w:p>
    <w:p w14:paraId="764945B8" w14:textId="77777777" w:rsidR="00BB7276" w:rsidRDefault="00BB7276" w:rsidP="005658D6">
      <w:pPr>
        <w:spacing w:line="276" w:lineRule="auto"/>
        <w:jc w:val="both"/>
        <w:rPr>
          <w:rFonts w:ascii="Malgun Gothic" w:eastAsia="Malgun Gothic" w:hAnsi="Malgun Gothic" w:cs="Calibri"/>
          <w:noProof w:val="0"/>
          <w:szCs w:val="22"/>
        </w:rPr>
      </w:pPr>
    </w:p>
    <w:p w14:paraId="7404A731" w14:textId="77777777" w:rsidR="00BB7276" w:rsidRDefault="00BB7276" w:rsidP="005658D6">
      <w:pPr>
        <w:spacing w:line="276" w:lineRule="auto"/>
        <w:jc w:val="both"/>
        <w:rPr>
          <w:rFonts w:ascii="Calibri" w:hAnsi="Calibri" w:cs="Calibri"/>
          <w:noProof w:val="0"/>
          <w:sz w:val="22"/>
          <w:szCs w:val="22"/>
        </w:rPr>
      </w:pPr>
    </w:p>
    <w:p w14:paraId="718EECAC" w14:textId="77777777" w:rsidR="00A218A8" w:rsidRDefault="00A218A8" w:rsidP="005658D6">
      <w:pPr>
        <w:spacing w:line="276" w:lineRule="auto"/>
        <w:jc w:val="both"/>
        <w:rPr>
          <w:rFonts w:ascii="Calibri" w:hAnsi="Calibri" w:cs="Calibri"/>
          <w:noProof w:val="0"/>
          <w:sz w:val="22"/>
          <w:szCs w:val="22"/>
        </w:rPr>
      </w:pPr>
    </w:p>
    <w:p w14:paraId="131A75A7" w14:textId="77777777" w:rsidR="00E418FE" w:rsidRDefault="00E418FE" w:rsidP="005658D6">
      <w:pPr>
        <w:spacing w:line="276" w:lineRule="auto"/>
        <w:jc w:val="both"/>
        <w:rPr>
          <w:rFonts w:ascii="Calibri" w:hAnsi="Calibri" w:cs="Calibri"/>
          <w:noProof w:val="0"/>
          <w:sz w:val="22"/>
          <w:szCs w:val="22"/>
        </w:rPr>
      </w:pPr>
    </w:p>
    <w:p w14:paraId="7920422F" w14:textId="77777777" w:rsidR="00A218A8" w:rsidRDefault="00A218A8" w:rsidP="005658D6">
      <w:pPr>
        <w:spacing w:line="276" w:lineRule="auto"/>
        <w:jc w:val="both"/>
        <w:rPr>
          <w:rFonts w:ascii="Calibri" w:hAnsi="Calibri" w:cs="Calibri"/>
          <w:noProof w:val="0"/>
          <w:sz w:val="22"/>
          <w:szCs w:val="22"/>
        </w:rPr>
      </w:pPr>
    </w:p>
    <w:p w14:paraId="6597FFF4" w14:textId="77777777" w:rsidR="00E418FE" w:rsidRDefault="00E418FE" w:rsidP="00631876">
      <w:pPr>
        <w:spacing w:line="240" w:lineRule="atLeast"/>
        <w:jc w:val="both"/>
        <w:rPr>
          <w:rFonts w:ascii="Calibri" w:hAnsi="Calibri" w:cs="Calibri"/>
          <w:noProof w:val="0"/>
          <w:sz w:val="22"/>
          <w:szCs w:val="22"/>
        </w:rPr>
      </w:pPr>
    </w:p>
    <w:p w14:paraId="13432FA6" w14:textId="77777777" w:rsidR="00E418FE" w:rsidRDefault="00E418FE" w:rsidP="00631876">
      <w:pPr>
        <w:spacing w:line="240" w:lineRule="atLeast"/>
        <w:jc w:val="both"/>
        <w:rPr>
          <w:rFonts w:ascii="Calibri" w:hAnsi="Calibri" w:cs="Calibri"/>
          <w:noProof w:val="0"/>
          <w:sz w:val="22"/>
          <w:szCs w:val="22"/>
        </w:rPr>
      </w:pPr>
    </w:p>
    <w:p w14:paraId="1387BE63" w14:textId="77777777" w:rsidR="00E418FE" w:rsidRDefault="00E418FE" w:rsidP="00631876">
      <w:pPr>
        <w:spacing w:line="240" w:lineRule="atLeast"/>
        <w:jc w:val="both"/>
        <w:rPr>
          <w:rFonts w:ascii="Calibri" w:hAnsi="Calibri" w:cs="Calibri"/>
          <w:noProof w:val="0"/>
          <w:sz w:val="22"/>
          <w:szCs w:val="22"/>
        </w:rPr>
      </w:pPr>
    </w:p>
    <w:p w14:paraId="599F8F97" w14:textId="77777777" w:rsidR="00E418FE" w:rsidRDefault="00E418FE" w:rsidP="00631876">
      <w:pPr>
        <w:spacing w:line="240" w:lineRule="atLeast"/>
        <w:jc w:val="both"/>
        <w:rPr>
          <w:rFonts w:ascii="Calibri" w:hAnsi="Calibri" w:cs="Calibri"/>
          <w:noProof w:val="0"/>
          <w:sz w:val="22"/>
          <w:szCs w:val="22"/>
        </w:rPr>
      </w:pPr>
    </w:p>
    <w:p w14:paraId="59547376" w14:textId="77777777" w:rsidR="00E418FE" w:rsidRDefault="00E418FE" w:rsidP="00631876">
      <w:pPr>
        <w:spacing w:line="240" w:lineRule="atLeast"/>
        <w:jc w:val="both"/>
        <w:rPr>
          <w:rFonts w:ascii="Calibri" w:hAnsi="Calibri" w:cs="Calibri"/>
          <w:noProof w:val="0"/>
          <w:sz w:val="22"/>
          <w:szCs w:val="22"/>
        </w:rPr>
      </w:pPr>
    </w:p>
    <w:p w14:paraId="17DE6D61" w14:textId="77777777" w:rsidR="00A218A8" w:rsidRDefault="00A218A8" w:rsidP="00631876">
      <w:pPr>
        <w:spacing w:line="240" w:lineRule="atLeast"/>
        <w:jc w:val="both"/>
        <w:rPr>
          <w:rFonts w:ascii="Calibri" w:hAnsi="Calibri" w:cs="Calibri"/>
          <w:noProof w:val="0"/>
          <w:sz w:val="22"/>
          <w:szCs w:val="22"/>
        </w:rPr>
      </w:pPr>
    </w:p>
    <w:p w14:paraId="4B16F136" w14:textId="77777777" w:rsidR="00A218A8" w:rsidRDefault="00A218A8" w:rsidP="00631876">
      <w:pPr>
        <w:spacing w:line="240" w:lineRule="atLeast"/>
        <w:jc w:val="both"/>
        <w:rPr>
          <w:rFonts w:ascii="Calibri" w:hAnsi="Calibri" w:cs="Calibri"/>
          <w:noProof w:val="0"/>
          <w:sz w:val="22"/>
          <w:szCs w:val="22"/>
        </w:rPr>
      </w:pPr>
    </w:p>
    <w:p w14:paraId="4A308FB0" w14:textId="77777777" w:rsidR="00A218A8" w:rsidRDefault="00E418FE" w:rsidP="00E418FE">
      <w:pPr>
        <w:shd w:val="clear" w:color="auto" w:fill="FFFFFF"/>
        <w:spacing w:after="240" w:line="330" w:lineRule="atLeast"/>
        <w:jc w:val="both"/>
        <w:rPr>
          <w:rFonts w:ascii="Calibri" w:hAnsi="Calibri" w:cs="Calibri"/>
          <w:noProof w:val="0"/>
          <w:sz w:val="22"/>
          <w:szCs w:val="22"/>
        </w:rPr>
      </w:pPr>
      <w:r w:rsidRPr="00E418FE">
        <w:rPr>
          <w:rFonts w:asciiTheme="minorHAnsi" w:hAnsiTheme="minorHAnsi" w:cstheme="minorHAnsi"/>
          <w:i/>
          <w:color w:val="333333"/>
          <w:szCs w:val="22"/>
          <w:lang w:val="en"/>
        </w:rPr>
        <w:t>The information provided does not, and is not intended to constitute legal advice; all information and content are for general informational purposes only.  Users of this document should first seek their attorney’s advice with respect to any particular legal matter and relevant jurisdiction.  </w:t>
      </w:r>
    </w:p>
    <w:p w14:paraId="4405426E" w14:textId="77777777" w:rsidR="003C0281" w:rsidRPr="00A218A8" w:rsidRDefault="003C0281" w:rsidP="000B049D">
      <w:pPr>
        <w:ind w:right="-144"/>
        <w:jc w:val="both"/>
        <w:rPr>
          <w:rFonts w:ascii="Calibri" w:hAnsi="Calibri" w:cs="Calibri"/>
          <w:noProof w:val="0"/>
          <w:color w:val="663300"/>
          <w:sz w:val="24"/>
          <w:vertAlign w:val="subscript"/>
        </w:rPr>
      </w:pPr>
    </w:p>
    <w:sectPr w:rsidR="003C0281" w:rsidRPr="00A218A8" w:rsidSect="00214DB2">
      <w:headerReference w:type="default" r:id="rId8"/>
      <w:footerReference w:type="default" r:id="rId9"/>
      <w:headerReference w:type="first" r:id="rId10"/>
      <w:footerReference w:type="first" r:id="rId11"/>
      <w:pgSz w:w="12240" w:h="15840" w:code="1"/>
      <w:pgMar w:top="1872" w:right="1152" w:bottom="63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1532" w14:textId="77777777" w:rsidR="001D43A0" w:rsidRDefault="001D43A0">
      <w:r>
        <w:separator/>
      </w:r>
    </w:p>
  </w:endnote>
  <w:endnote w:type="continuationSeparator" w:id="0">
    <w:p w14:paraId="06607983" w14:textId="77777777" w:rsidR="001D43A0" w:rsidRDefault="001D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DA9B" w14:textId="77777777" w:rsidR="005F5942" w:rsidRPr="006703FD" w:rsidRDefault="005F5942" w:rsidP="00631876">
    <w:pPr>
      <w:pBdr>
        <w:top w:val="single" w:sz="4" w:space="1" w:color="auto"/>
      </w:pBdr>
      <w:ind w:left="-1080" w:right="-1260"/>
      <w:jc w:val="both"/>
      <w:rPr>
        <w:sz w:val="16"/>
        <w:szCs w:val="16"/>
      </w:rPr>
    </w:pPr>
  </w:p>
  <w:p w14:paraId="53DC4672" w14:textId="77777777" w:rsidR="005F5942" w:rsidRPr="006703FD" w:rsidRDefault="005F5942" w:rsidP="00631876">
    <w:pPr>
      <w:jc w:val="center"/>
      <w:rPr>
        <w:rFonts w:ascii="Arial" w:hAnsi="Arial" w:cs="Arial"/>
        <w:color w:val="5B4E3C"/>
        <w:sz w:val="16"/>
        <w:szCs w:val="16"/>
      </w:rPr>
    </w:pPr>
    <w:r w:rsidRPr="006703FD">
      <w:rPr>
        <w:rFonts w:ascii="Arial" w:hAnsi="Arial" w:cs="Arial"/>
        <w:color w:val="5B4E3C"/>
        <w:sz w:val="16"/>
        <w:szCs w:val="16"/>
      </w:rPr>
      <w:t xml:space="preserve"> </w:t>
    </w:r>
    <w:r w:rsidRPr="00A92772">
      <w:rPr>
        <w:snapToGrid w:val="0"/>
        <w:color w:val="000000"/>
        <w:w w:val="0"/>
        <w:sz w:val="0"/>
        <w:szCs w:val="0"/>
        <w:u w:color="000000"/>
        <w:bdr w:val="none" w:sz="0" w:space="0" w:color="000000"/>
        <w:shd w:val="clear" w:color="000000" w:fill="000000"/>
        <w:lang w:val="x-none" w:eastAsia="x-none" w:bidi="x-none"/>
      </w:rPr>
      <w:t xml:space="preserve"> </w:t>
    </w:r>
  </w:p>
  <w:p w14:paraId="5D81CF5F" w14:textId="77777777" w:rsidR="00214DB2" w:rsidRPr="00214DB2" w:rsidRDefault="00214DB2" w:rsidP="00214DB2">
    <w:pPr>
      <w:pStyle w:val="Footer"/>
      <w:jc w:val="center"/>
      <w:rPr>
        <w:rFonts w:ascii="Arial" w:hAnsi="Arial" w:cs="Arial"/>
        <w:sz w:val="16"/>
        <w:szCs w:val="16"/>
      </w:rPr>
    </w:pPr>
    <w:r w:rsidRPr="00214DB2">
      <w:rPr>
        <w:rFonts w:asciiTheme="minorHAnsi" w:hAnsiTheme="minorHAnsi" w:cstheme="minorHAnsi"/>
      </w:rPr>
      <w:t xml:space="preserve">Tribal First </w:t>
    </w:r>
    <w:r w:rsidRPr="00214DB2">
      <w:rPr>
        <w:rFonts w:ascii="Arial" w:hAnsi="Arial" w:cs="Arial"/>
        <w:sz w:val="16"/>
        <w:szCs w:val="16"/>
      </w:rPr>
      <w:sym w:font="Wingdings 2" w:char="F097"/>
    </w:r>
    <w:r w:rsidRPr="00214DB2">
      <w:rPr>
        <w:rFonts w:ascii="Arial" w:hAnsi="Arial" w:cs="Arial"/>
        <w:sz w:val="16"/>
        <w:szCs w:val="16"/>
      </w:rPr>
      <w:t xml:space="preserve"> 18100 Von Karman Ave </w:t>
    </w:r>
    <w:r w:rsidRPr="00214DB2">
      <w:rPr>
        <w:rFonts w:ascii="Arial" w:hAnsi="Arial" w:cs="Arial"/>
        <w:sz w:val="16"/>
        <w:szCs w:val="16"/>
      </w:rPr>
      <w:sym w:font="Wingdings 2" w:char="F097"/>
    </w:r>
    <w:r w:rsidRPr="00214DB2">
      <w:rPr>
        <w:rFonts w:ascii="Arial" w:hAnsi="Arial" w:cs="Arial"/>
        <w:sz w:val="16"/>
        <w:szCs w:val="16"/>
      </w:rPr>
      <w:t xml:space="preserve"> 10</w:t>
    </w:r>
    <w:r w:rsidRPr="00214DB2">
      <w:rPr>
        <w:rFonts w:ascii="Arial" w:hAnsi="Arial" w:cs="Arial"/>
        <w:sz w:val="16"/>
        <w:szCs w:val="16"/>
        <w:vertAlign w:val="superscript"/>
      </w:rPr>
      <w:t>th</w:t>
    </w:r>
    <w:r w:rsidRPr="00214DB2">
      <w:rPr>
        <w:rFonts w:ascii="Arial" w:hAnsi="Arial" w:cs="Arial"/>
        <w:sz w:val="16"/>
        <w:szCs w:val="16"/>
      </w:rPr>
      <w:t xml:space="preserve"> Floor </w:t>
    </w:r>
    <w:r w:rsidRPr="00214DB2">
      <w:rPr>
        <w:rFonts w:ascii="Arial" w:hAnsi="Arial" w:cs="Arial"/>
        <w:sz w:val="16"/>
        <w:szCs w:val="16"/>
      </w:rPr>
      <w:sym w:font="Wingdings 2" w:char="F097"/>
    </w:r>
    <w:r w:rsidRPr="00214DB2">
      <w:rPr>
        <w:rFonts w:ascii="Arial" w:hAnsi="Arial" w:cs="Arial"/>
        <w:sz w:val="16"/>
        <w:szCs w:val="16"/>
      </w:rPr>
      <w:t xml:space="preserve"> Irvine, CA </w:t>
    </w:r>
    <w:r w:rsidRPr="00214DB2">
      <w:rPr>
        <w:rFonts w:ascii="Arial" w:hAnsi="Arial" w:cs="Arial"/>
        <w:sz w:val="16"/>
        <w:szCs w:val="16"/>
      </w:rPr>
      <w:sym w:font="Wingdings 2" w:char="F097"/>
    </w:r>
    <w:r w:rsidRPr="00214DB2">
      <w:rPr>
        <w:rFonts w:ascii="Arial" w:hAnsi="Arial" w:cs="Arial"/>
        <w:sz w:val="16"/>
        <w:szCs w:val="16"/>
      </w:rPr>
      <w:t xml:space="preserve"> 92612 </w:t>
    </w:r>
  </w:p>
  <w:p w14:paraId="448770F6" w14:textId="2BAEAAF6" w:rsidR="005F5942" w:rsidRPr="00341010" w:rsidRDefault="00214DB2" w:rsidP="00214DB2">
    <w:pPr>
      <w:pStyle w:val="Footer"/>
      <w:jc w:val="center"/>
      <w:rPr>
        <w:rFonts w:asciiTheme="minorHAnsi" w:hAnsiTheme="minorHAnsi" w:cstheme="minorHAnsi"/>
      </w:rPr>
    </w:pPr>
    <w:r w:rsidRPr="00214DB2">
      <w:rPr>
        <w:rFonts w:asciiTheme="minorHAnsi" w:hAnsiTheme="minorHAnsi" w:cstheme="minorHAnsi"/>
      </w:rPr>
      <w:t xml:space="preserve"> 888.737.4752 </w:t>
    </w:r>
    <w:r w:rsidRPr="00214DB2">
      <w:rPr>
        <w:rFonts w:ascii="Arial" w:hAnsi="Arial" w:cs="Arial"/>
      </w:rPr>
      <w:t>▪</w:t>
    </w:r>
    <w:r w:rsidRPr="00214DB2">
      <w:rPr>
        <w:rFonts w:asciiTheme="minorHAnsi" w:hAnsiTheme="minorHAnsi" w:cstheme="minorHAnsi"/>
      </w:rPr>
      <w:t xml:space="preserve"> www.tribalfirst.com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24C3" w14:textId="77777777" w:rsidR="00214DB2" w:rsidRDefault="00214DB2" w:rsidP="00FF14ED">
    <w:pPr>
      <w:pStyle w:val="Footer"/>
      <w:jc w:val="center"/>
      <w:rPr>
        <w:rFonts w:asciiTheme="minorHAnsi" w:hAnsiTheme="minorHAnsi" w:cstheme="minorHAnsi"/>
      </w:rPr>
    </w:pPr>
  </w:p>
  <w:p w14:paraId="20B48ADB" w14:textId="5CD1E265" w:rsidR="00214DB2" w:rsidRPr="00214DB2" w:rsidRDefault="00214DB2" w:rsidP="00FF14ED">
    <w:pPr>
      <w:pStyle w:val="Footer"/>
      <w:jc w:val="center"/>
      <w:rPr>
        <w:rFonts w:ascii="Arial" w:hAnsi="Arial" w:cs="Arial"/>
        <w:sz w:val="16"/>
        <w:szCs w:val="16"/>
      </w:rPr>
    </w:pPr>
    <w:r w:rsidRPr="00214DB2">
      <w:rPr>
        <w:rFonts w:asciiTheme="minorHAnsi" w:hAnsiTheme="minorHAnsi" w:cstheme="minorHAnsi"/>
      </w:rPr>
      <w:t xml:space="preserve">Tribal First </w:t>
    </w:r>
    <w:r w:rsidRPr="00214DB2">
      <w:rPr>
        <w:rFonts w:ascii="Arial" w:hAnsi="Arial" w:cs="Arial"/>
        <w:sz w:val="16"/>
        <w:szCs w:val="16"/>
      </w:rPr>
      <w:sym w:font="Wingdings 2" w:char="F097"/>
    </w:r>
    <w:r w:rsidRPr="00214DB2">
      <w:rPr>
        <w:rFonts w:ascii="Arial" w:hAnsi="Arial" w:cs="Arial"/>
        <w:sz w:val="16"/>
        <w:szCs w:val="16"/>
      </w:rPr>
      <w:t xml:space="preserve"> 18100 Von Karman Ave </w:t>
    </w:r>
    <w:r w:rsidRPr="00214DB2">
      <w:rPr>
        <w:rFonts w:ascii="Arial" w:hAnsi="Arial" w:cs="Arial"/>
        <w:sz w:val="16"/>
        <w:szCs w:val="16"/>
      </w:rPr>
      <w:sym w:font="Wingdings 2" w:char="F097"/>
    </w:r>
    <w:r w:rsidRPr="00214DB2">
      <w:rPr>
        <w:rFonts w:ascii="Arial" w:hAnsi="Arial" w:cs="Arial"/>
        <w:sz w:val="16"/>
        <w:szCs w:val="16"/>
      </w:rPr>
      <w:t xml:space="preserve"> 10</w:t>
    </w:r>
    <w:r w:rsidRPr="00214DB2">
      <w:rPr>
        <w:rFonts w:ascii="Arial" w:hAnsi="Arial" w:cs="Arial"/>
        <w:sz w:val="16"/>
        <w:szCs w:val="16"/>
        <w:vertAlign w:val="superscript"/>
      </w:rPr>
      <w:t>th</w:t>
    </w:r>
    <w:r w:rsidRPr="00214DB2">
      <w:rPr>
        <w:rFonts w:ascii="Arial" w:hAnsi="Arial" w:cs="Arial"/>
        <w:sz w:val="16"/>
        <w:szCs w:val="16"/>
      </w:rPr>
      <w:t xml:space="preserve"> Floor </w:t>
    </w:r>
    <w:r w:rsidRPr="00214DB2">
      <w:rPr>
        <w:rFonts w:ascii="Arial" w:hAnsi="Arial" w:cs="Arial"/>
        <w:sz w:val="16"/>
        <w:szCs w:val="16"/>
      </w:rPr>
      <w:sym w:font="Wingdings 2" w:char="F097"/>
    </w:r>
    <w:r w:rsidRPr="00214DB2">
      <w:rPr>
        <w:rFonts w:ascii="Arial" w:hAnsi="Arial" w:cs="Arial"/>
        <w:sz w:val="16"/>
        <w:szCs w:val="16"/>
      </w:rPr>
      <w:t xml:space="preserve"> Irvine, CA </w:t>
    </w:r>
    <w:r w:rsidRPr="00214DB2">
      <w:rPr>
        <w:rFonts w:ascii="Arial" w:hAnsi="Arial" w:cs="Arial"/>
        <w:sz w:val="16"/>
        <w:szCs w:val="16"/>
      </w:rPr>
      <w:sym w:font="Wingdings 2" w:char="F097"/>
    </w:r>
    <w:r w:rsidRPr="00214DB2">
      <w:rPr>
        <w:rFonts w:ascii="Arial" w:hAnsi="Arial" w:cs="Arial"/>
        <w:sz w:val="16"/>
        <w:szCs w:val="16"/>
      </w:rPr>
      <w:t xml:space="preserve"> 92612 </w:t>
    </w:r>
  </w:p>
  <w:p w14:paraId="3939D9D0" w14:textId="107A5882" w:rsidR="00FF14ED" w:rsidRPr="00214DB2" w:rsidRDefault="00FF14ED" w:rsidP="00FF14ED">
    <w:pPr>
      <w:pStyle w:val="Footer"/>
      <w:jc w:val="center"/>
      <w:rPr>
        <w:rFonts w:asciiTheme="minorHAnsi" w:hAnsiTheme="minorHAnsi" w:cstheme="minorHAnsi"/>
      </w:rPr>
    </w:pPr>
    <w:r w:rsidRPr="00214DB2">
      <w:rPr>
        <w:rFonts w:asciiTheme="minorHAnsi" w:hAnsiTheme="minorHAnsi" w:cstheme="minorHAnsi"/>
      </w:rPr>
      <w:t xml:space="preserve"> 888.737.4752 </w:t>
    </w:r>
    <w:r w:rsidRPr="00214DB2">
      <w:rPr>
        <w:rFonts w:ascii="Arial" w:hAnsi="Arial" w:cs="Arial"/>
      </w:rPr>
      <w:t>▪</w:t>
    </w:r>
    <w:r w:rsidRPr="00214DB2">
      <w:rPr>
        <w:rFonts w:asciiTheme="minorHAnsi" w:hAnsiTheme="minorHAnsi" w:cstheme="minorHAnsi"/>
      </w:rPr>
      <w:t xml:space="preserve"> www.tribalfirst.com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5A98" w14:textId="77777777" w:rsidR="001D43A0" w:rsidRDefault="001D43A0">
      <w:r>
        <w:separator/>
      </w:r>
    </w:p>
  </w:footnote>
  <w:footnote w:type="continuationSeparator" w:id="0">
    <w:p w14:paraId="2A6E1E17" w14:textId="77777777" w:rsidR="001D43A0" w:rsidRDefault="001D4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2F3D" w14:textId="77777777" w:rsidR="00A218A8" w:rsidRDefault="00341010" w:rsidP="00631876">
    <w:pPr>
      <w:pStyle w:val="Header"/>
      <w:tabs>
        <w:tab w:val="clear" w:pos="9360"/>
        <w:tab w:val="right" w:pos="9720"/>
      </w:tabs>
      <w:ind w:right="-720"/>
      <w:jc w:val="right"/>
    </w:pPr>
    <w:r>
      <mc:AlternateContent>
        <mc:Choice Requires="wps">
          <w:drawing>
            <wp:anchor distT="0" distB="0" distL="114300" distR="114300" simplePos="0" relativeHeight="251662336" behindDoc="0" locked="0" layoutInCell="1" allowOverlap="1" wp14:anchorId="656C8983" wp14:editId="0FE45723">
              <wp:simplePos x="0" y="0"/>
              <wp:positionH relativeFrom="column">
                <wp:posOffset>-55245</wp:posOffset>
              </wp:positionH>
              <wp:positionV relativeFrom="paragraph">
                <wp:posOffset>104775</wp:posOffset>
              </wp:positionV>
              <wp:extent cx="3019425" cy="276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0194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55B30" w14:textId="77777777" w:rsidR="00A218A8" w:rsidRPr="00A218A8" w:rsidRDefault="00341010">
                          <w:pPr>
                            <w:rPr>
                              <w:rFonts w:ascii="Calibri" w:hAnsi="Calibri" w:cs="Calibri"/>
                              <w14:shadow w14:blurRad="50800" w14:dist="38100" w14:dir="2700000" w14:sx="100000" w14:sy="100000" w14:kx="0" w14:ky="0" w14:algn="tl">
                                <w14:srgbClr w14:val="000000">
                                  <w14:alpha w14:val="60000"/>
                                </w14:srgbClr>
                              </w14:shadow>
                            </w:rPr>
                          </w:pPr>
                          <w:r>
                            <w:rPr>
                              <w:rFonts w:ascii="Calibri" w:hAnsi="Calibri" w:cs="Calibri"/>
                              <w14:shadow w14:blurRad="50800" w14:dist="38100" w14:dir="2700000" w14:sx="100000" w14:sy="100000" w14:kx="0" w14:ky="0" w14:algn="tl">
                                <w14:srgbClr w14:val="000000">
                                  <w14:alpha w14:val="60000"/>
                                </w14:srgbClr>
                              </w14:shadow>
                            </w:rPr>
                            <w:t>Service Animal Policy – Americans with Disabilities 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C8983" id="_x0000_t202" coordsize="21600,21600" o:spt="202" path="m,l,21600r21600,l21600,xe">
              <v:stroke joinstyle="miter"/>
              <v:path gradientshapeok="t" o:connecttype="rect"/>
            </v:shapetype>
            <v:shape id="Text Box 4" o:spid="_x0000_s1026" type="#_x0000_t202" style="position:absolute;left:0;text-align:left;margin-left:-4.35pt;margin-top:8.25pt;width:23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" fillcolor="white [3201]" stroked="f" strokeweight=".5pt">
              <v:textbox>
                <w:txbxContent>
                  <w:p w14:paraId="21F55B30" w14:textId="77777777" w:rsidR="00A218A8" w:rsidRPr="00A218A8" w:rsidRDefault="00341010">
                    <w:pPr>
                      <w:rPr>
                        <w:rFonts w:ascii="Calibri" w:hAnsi="Calibri" w:cs="Calibri"/>
                        <w14:shadow w14:blurRad="50800" w14:dist="38100" w14:dir="2700000" w14:sx="100000" w14:sy="100000" w14:kx="0" w14:ky="0" w14:algn="tl">
                          <w14:srgbClr w14:val="000000">
                            <w14:alpha w14:val="60000"/>
                          </w14:srgbClr>
                        </w14:shadow>
                      </w:rPr>
                    </w:pPr>
                    <w:r>
                      <w:rPr>
                        <w:rFonts w:ascii="Calibri" w:hAnsi="Calibri" w:cs="Calibri"/>
                        <w14:shadow w14:blurRad="50800" w14:dist="38100" w14:dir="2700000" w14:sx="100000" w14:sy="100000" w14:kx="0" w14:ky="0" w14:algn="tl">
                          <w14:srgbClr w14:val="000000">
                            <w14:alpha w14:val="60000"/>
                          </w14:srgbClr>
                        </w14:shadow>
                      </w:rPr>
                      <w:t>Service Animal Policy – Americans with Disabilities Act</w:t>
                    </w:r>
                  </w:p>
                </w:txbxContent>
              </v:textbox>
            </v:shape>
          </w:pict>
        </mc:Fallback>
      </mc:AlternateContent>
    </w:r>
  </w:p>
  <w:p w14:paraId="4463083C" w14:textId="77777777" w:rsidR="00A218A8" w:rsidRDefault="00A218A8" w:rsidP="00631876">
    <w:pPr>
      <w:pStyle w:val="Header"/>
      <w:tabs>
        <w:tab w:val="clear" w:pos="9360"/>
        <w:tab w:val="right" w:pos="9720"/>
      </w:tabs>
      <w:ind w:right="-720"/>
      <w:jc w:val="right"/>
    </w:pPr>
  </w:p>
  <w:p w14:paraId="263FADCE" w14:textId="77777777" w:rsidR="00A218A8" w:rsidRDefault="00A218A8" w:rsidP="00631876">
    <w:pPr>
      <w:pStyle w:val="Header"/>
      <w:tabs>
        <w:tab w:val="clear" w:pos="9360"/>
        <w:tab w:val="right" w:pos="9720"/>
      </w:tabs>
      <w:ind w:right="-720"/>
      <w:jc w:val="right"/>
    </w:pPr>
  </w:p>
  <w:p w14:paraId="73FB80AA" w14:textId="77777777" w:rsidR="00A218A8" w:rsidRDefault="00A218A8" w:rsidP="00631876">
    <w:pPr>
      <w:pStyle w:val="Header"/>
      <w:tabs>
        <w:tab w:val="clear" w:pos="9360"/>
        <w:tab w:val="right" w:pos="9720"/>
      </w:tabs>
      <w:ind w:right="-720"/>
      <w:jc w:val="right"/>
    </w:pPr>
  </w:p>
  <w:p w14:paraId="1283E8E1" w14:textId="77777777" w:rsidR="00A218A8" w:rsidRDefault="00A218A8" w:rsidP="00631876">
    <w:pPr>
      <w:pStyle w:val="Header"/>
      <w:tabs>
        <w:tab w:val="clear" w:pos="9360"/>
        <w:tab w:val="right" w:pos="9720"/>
      </w:tabs>
      <w:ind w:right="-720"/>
      <w:jc w:val="right"/>
    </w:pPr>
  </w:p>
  <w:p w14:paraId="6989C199" w14:textId="77777777" w:rsidR="00A218A8" w:rsidRDefault="00A218A8" w:rsidP="00631876">
    <w:pPr>
      <w:pStyle w:val="Header"/>
      <w:tabs>
        <w:tab w:val="clear" w:pos="9360"/>
        <w:tab w:val="right" w:pos="9720"/>
      </w:tabs>
      <w:ind w:right="-720"/>
      <w:jc w:val="right"/>
    </w:pPr>
  </w:p>
  <w:p w14:paraId="64D4FDD2" w14:textId="77777777" w:rsidR="005F5942" w:rsidRDefault="005F5942" w:rsidP="00631876">
    <w:pPr>
      <w:pStyle w:val="Header"/>
      <w:tabs>
        <w:tab w:val="clear" w:pos="9360"/>
        <w:tab w:val="right" w:pos="9720"/>
      </w:tabs>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8B27" w14:textId="77777777" w:rsidR="00A218A8" w:rsidRDefault="00341010">
    <w:pPr>
      <w:pStyle w:val="Header"/>
    </w:pPr>
    <w:r w:rsidRPr="00BF396F">
      <w:drawing>
        <wp:anchor distT="0" distB="0" distL="114300" distR="114300" simplePos="0" relativeHeight="251664384" behindDoc="0" locked="0" layoutInCell="1" allowOverlap="1" wp14:anchorId="45EF8672" wp14:editId="1105AE1D">
          <wp:simplePos x="0" y="0"/>
          <wp:positionH relativeFrom="column">
            <wp:posOffset>-724204</wp:posOffset>
          </wp:positionH>
          <wp:positionV relativeFrom="paragraph">
            <wp:posOffset>-446227</wp:posOffset>
          </wp:positionV>
          <wp:extent cx="7915275" cy="1784817"/>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5275" cy="1784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03"/>
    <w:multiLevelType w:val="singleLevel"/>
    <w:tmpl w:val="3E0E1C3A"/>
    <w:lvl w:ilvl="0">
      <w:start w:val="1"/>
      <w:numFmt w:val="decimal"/>
      <w:lvlText w:val="%1."/>
      <w:lvlJc w:val="left"/>
      <w:pPr>
        <w:tabs>
          <w:tab w:val="num" w:pos="2160"/>
        </w:tabs>
        <w:ind w:left="2160" w:hanging="720"/>
      </w:pPr>
      <w:rPr>
        <w:rFonts w:hint="default"/>
      </w:rPr>
    </w:lvl>
  </w:abstractNum>
  <w:abstractNum w:abstractNumId="1" w15:restartNumberingAfterBreak="0">
    <w:nsid w:val="024D7A9B"/>
    <w:multiLevelType w:val="singleLevel"/>
    <w:tmpl w:val="D75A2A54"/>
    <w:lvl w:ilvl="0">
      <w:start w:val="1"/>
      <w:numFmt w:val="upperLetter"/>
      <w:lvlText w:val="%1."/>
      <w:lvlJc w:val="left"/>
      <w:pPr>
        <w:tabs>
          <w:tab w:val="num" w:pos="1440"/>
        </w:tabs>
        <w:ind w:left="1440" w:hanging="720"/>
      </w:pPr>
      <w:rPr>
        <w:rFonts w:hint="default"/>
      </w:rPr>
    </w:lvl>
  </w:abstractNum>
  <w:abstractNum w:abstractNumId="2" w15:restartNumberingAfterBreak="0">
    <w:nsid w:val="06743170"/>
    <w:multiLevelType w:val="hybridMultilevel"/>
    <w:tmpl w:val="08609C92"/>
    <w:lvl w:ilvl="0" w:tplc="132263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243F"/>
    <w:multiLevelType w:val="hybridMultilevel"/>
    <w:tmpl w:val="73A4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7A2134"/>
    <w:multiLevelType w:val="hybridMultilevel"/>
    <w:tmpl w:val="E0A6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8583A"/>
    <w:multiLevelType w:val="hybridMultilevel"/>
    <w:tmpl w:val="BDD40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8E4AEF"/>
    <w:multiLevelType w:val="hybridMultilevel"/>
    <w:tmpl w:val="0F0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A4EF0"/>
    <w:multiLevelType w:val="hybridMultilevel"/>
    <w:tmpl w:val="05D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62163"/>
    <w:multiLevelType w:val="singleLevel"/>
    <w:tmpl w:val="F8465338"/>
    <w:lvl w:ilvl="0">
      <w:start w:val="1"/>
      <w:numFmt w:val="upperLetter"/>
      <w:lvlText w:val="%1."/>
      <w:lvlJc w:val="left"/>
      <w:pPr>
        <w:tabs>
          <w:tab w:val="num" w:pos="1440"/>
        </w:tabs>
        <w:ind w:left="1440" w:hanging="720"/>
      </w:pPr>
      <w:rPr>
        <w:rFonts w:hint="default"/>
      </w:rPr>
    </w:lvl>
  </w:abstractNum>
  <w:abstractNum w:abstractNumId="10" w15:restartNumberingAfterBreak="0">
    <w:nsid w:val="293C16FD"/>
    <w:multiLevelType w:val="hybridMultilevel"/>
    <w:tmpl w:val="5164D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152B9"/>
    <w:multiLevelType w:val="singleLevel"/>
    <w:tmpl w:val="6E3C8720"/>
    <w:lvl w:ilvl="0">
      <w:start w:val="1"/>
      <w:numFmt w:val="decimal"/>
      <w:lvlText w:val="%1."/>
      <w:lvlJc w:val="left"/>
      <w:pPr>
        <w:tabs>
          <w:tab w:val="num" w:pos="2160"/>
        </w:tabs>
        <w:ind w:left="2160" w:hanging="720"/>
      </w:pPr>
      <w:rPr>
        <w:rFonts w:hint="default"/>
      </w:rPr>
    </w:lvl>
  </w:abstractNum>
  <w:abstractNum w:abstractNumId="12" w15:restartNumberingAfterBreak="0">
    <w:nsid w:val="3F450D41"/>
    <w:multiLevelType w:val="hybridMultilevel"/>
    <w:tmpl w:val="6BB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A0106"/>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4C2C7A6E"/>
    <w:multiLevelType w:val="hybridMultilevel"/>
    <w:tmpl w:val="3DC079D0"/>
    <w:lvl w:ilvl="0" w:tplc="A0880AA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0"/>
  </w:num>
  <w:num w:numId="5">
    <w:abstractNumId w:val="11"/>
  </w:num>
  <w:num w:numId="6">
    <w:abstractNumId w:val="8"/>
  </w:num>
  <w:num w:numId="7">
    <w:abstractNumId w:val="12"/>
  </w:num>
  <w:num w:numId="8">
    <w:abstractNumId w:val="4"/>
  </w:num>
  <w:num w:numId="9">
    <w:abstractNumId w:val="2"/>
  </w:num>
  <w:num w:numId="10">
    <w:abstractNumId w:val="16"/>
  </w:num>
  <w:num w:numId="11">
    <w:abstractNumId w:val="3"/>
  </w:num>
  <w:num w:numId="12">
    <w:abstractNumId w:val="14"/>
  </w:num>
  <w:num w:numId="13">
    <w:abstractNumId w:val="15"/>
  </w:num>
  <w:num w:numId="14">
    <w:abstractNumId w:val="7"/>
  </w:num>
  <w:num w:numId="15">
    <w:abstractNumId w:val="6"/>
  </w:num>
  <w:num w:numId="16">
    <w:abstractNumId w:val="10"/>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12289">
      <o:colormru v:ext="edit" colors="#ca7700,#eed6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87"/>
    <w:rsid w:val="00021BD6"/>
    <w:rsid w:val="00042F32"/>
    <w:rsid w:val="00081032"/>
    <w:rsid w:val="000B049D"/>
    <w:rsid w:val="00104822"/>
    <w:rsid w:val="00144D69"/>
    <w:rsid w:val="00160251"/>
    <w:rsid w:val="001772DB"/>
    <w:rsid w:val="001D43A0"/>
    <w:rsid w:val="002074AB"/>
    <w:rsid w:val="00207F09"/>
    <w:rsid w:val="00214DB2"/>
    <w:rsid w:val="00245D8D"/>
    <w:rsid w:val="00284C34"/>
    <w:rsid w:val="002A3BB1"/>
    <w:rsid w:val="002F5BEF"/>
    <w:rsid w:val="0031619B"/>
    <w:rsid w:val="00322716"/>
    <w:rsid w:val="0033096A"/>
    <w:rsid w:val="00341010"/>
    <w:rsid w:val="003556A7"/>
    <w:rsid w:val="003C0281"/>
    <w:rsid w:val="004126DC"/>
    <w:rsid w:val="004338D6"/>
    <w:rsid w:val="00435F59"/>
    <w:rsid w:val="00437A0D"/>
    <w:rsid w:val="00483954"/>
    <w:rsid w:val="00540D00"/>
    <w:rsid w:val="00547187"/>
    <w:rsid w:val="005658D6"/>
    <w:rsid w:val="005D325D"/>
    <w:rsid w:val="005D4770"/>
    <w:rsid w:val="005F5942"/>
    <w:rsid w:val="00631876"/>
    <w:rsid w:val="006B5907"/>
    <w:rsid w:val="006C31C8"/>
    <w:rsid w:val="00732408"/>
    <w:rsid w:val="0082115E"/>
    <w:rsid w:val="00836969"/>
    <w:rsid w:val="00911C20"/>
    <w:rsid w:val="00950BE8"/>
    <w:rsid w:val="009926C3"/>
    <w:rsid w:val="009D5AE5"/>
    <w:rsid w:val="00A218A8"/>
    <w:rsid w:val="00A77017"/>
    <w:rsid w:val="00A86D0A"/>
    <w:rsid w:val="00A92772"/>
    <w:rsid w:val="00AB4E50"/>
    <w:rsid w:val="00B83B41"/>
    <w:rsid w:val="00BB7276"/>
    <w:rsid w:val="00BE549F"/>
    <w:rsid w:val="00BF1121"/>
    <w:rsid w:val="00C63101"/>
    <w:rsid w:val="00C74628"/>
    <w:rsid w:val="00C77B21"/>
    <w:rsid w:val="00D15640"/>
    <w:rsid w:val="00D15C8E"/>
    <w:rsid w:val="00D95A72"/>
    <w:rsid w:val="00DA72F7"/>
    <w:rsid w:val="00DC6C7B"/>
    <w:rsid w:val="00DD09D8"/>
    <w:rsid w:val="00E418FE"/>
    <w:rsid w:val="00EC7591"/>
    <w:rsid w:val="00EE03D2"/>
    <w:rsid w:val="00FC1BED"/>
    <w:rsid w:val="00FF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ca7700,#eed6a5"/>
    </o:shapedefaults>
    <o:shapelayout v:ext="edit">
      <o:idmap v:ext="edit" data="1"/>
    </o:shapelayout>
  </w:shapeDefaults>
  <w:decimalSymbol w:val="."/>
  <w:listSeparator w:val=","/>
  <w14:docId w14:val="44191421"/>
  <w15:docId w15:val="{9AED4B08-CB4E-435C-A6EB-6FCE81E0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87"/>
    <w:pPr>
      <w:overflowPunct w:val="0"/>
      <w:autoSpaceDE w:val="0"/>
      <w:autoSpaceDN w:val="0"/>
      <w:adjustRightInd w:val="0"/>
      <w:textAlignment w:val="baseline"/>
    </w:pPr>
    <w:rPr>
      <w:noProof/>
    </w:rPr>
  </w:style>
  <w:style w:type="paragraph" w:styleId="Heading2">
    <w:name w:val="heading 2"/>
    <w:basedOn w:val="Normal"/>
    <w:next w:val="Normal"/>
    <w:link w:val="Heading2Char"/>
    <w:semiHidden/>
    <w:unhideWhenUsed/>
    <w:qFormat/>
    <w:rsid w:val="000B049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E767F"/>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47187"/>
    <w:rPr>
      <w:rFonts w:ascii="Arial" w:hAnsi="Arial"/>
      <w:sz w:val="24"/>
    </w:rPr>
  </w:style>
  <w:style w:type="paragraph" w:customStyle="1" w:styleId="SecondHeading">
    <w:name w:val="SecondHeading"/>
    <w:basedOn w:val="Subtitle"/>
    <w:rsid w:val="00547187"/>
    <w:pPr>
      <w:spacing w:after="0"/>
      <w:jc w:val="left"/>
      <w:outlineLvl w:val="9"/>
    </w:pPr>
    <w:rPr>
      <w:rFonts w:cs="Times New Roman"/>
      <w:b/>
      <w:noProof w:val="0"/>
      <w:sz w:val="28"/>
      <w:szCs w:val="20"/>
    </w:rPr>
  </w:style>
  <w:style w:type="paragraph" w:styleId="Footer">
    <w:name w:val="footer"/>
    <w:basedOn w:val="Normal"/>
    <w:link w:val="FooterChar"/>
    <w:rsid w:val="00547187"/>
    <w:pPr>
      <w:tabs>
        <w:tab w:val="center" w:pos="4320"/>
        <w:tab w:val="right" w:pos="8640"/>
      </w:tabs>
    </w:pPr>
  </w:style>
  <w:style w:type="paragraph" w:customStyle="1" w:styleId="Thirdheading">
    <w:name w:val="Thirdheading"/>
    <w:basedOn w:val="SecondHeading"/>
    <w:rsid w:val="00547187"/>
    <w:rPr>
      <w:sz w:val="24"/>
    </w:rPr>
  </w:style>
  <w:style w:type="character" w:styleId="PageNumber">
    <w:name w:val="page number"/>
    <w:basedOn w:val="DefaultParagraphFont"/>
    <w:rsid w:val="00547187"/>
  </w:style>
  <w:style w:type="paragraph" w:customStyle="1" w:styleId="Heading5">
    <w:name w:val="Heading5"/>
    <w:basedOn w:val="Normal"/>
    <w:rsid w:val="0054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noProof w:val="0"/>
      <w:sz w:val="24"/>
    </w:rPr>
  </w:style>
  <w:style w:type="paragraph" w:styleId="Subtitle">
    <w:name w:val="Subtitle"/>
    <w:basedOn w:val="Normal"/>
    <w:qFormat/>
    <w:rsid w:val="00547187"/>
    <w:pPr>
      <w:spacing w:after="60"/>
      <w:jc w:val="center"/>
      <w:outlineLvl w:val="1"/>
    </w:pPr>
    <w:rPr>
      <w:rFonts w:ascii="Arial" w:hAnsi="Arial" w:cs="Arial"/>
      <w:sz w:val="24"/>
      <w:szCs w:val="24"/>
    </w:rPr>
  </w:style>
  <w:style w:type="character" w:customStyle="1" w:styleId="st">
    <w:name w:val="st"/>
    <w:basedOn w:val="DefaultParagraphFont"/>
    <w:rsid w:val="00547187"/>
  </w:style>
  <w:style w:type="character" w:styleId="Emphasis">
    <w:name w:val="Emphasis"/>
    <w:basedOn w:val="DefaultParagraphFont"/>
    <w:qFormat/>
    <w:rsid w:val="00547187"/>
    <w:rPr>
      <w:i/>
      <w:iCs/>
    </w:rPr>
  </w:style>
  <w:style w:type="paragraph" w:styleId="BalloonText">
    <w:name w:val="Balloon Text"/>
    <w:basedOn w:val="Normal"/>
    <w:link w:val="BalloonTextChar"/>
    <w:rsid w:val="00764209"/>
    <w:rPr>
      <w:rFonts w:ascii="Tahoma" w:hAnsi="Tahoma" w:cs="Tahoma"/>
      <w:sz w:val="16"/>
      <w:szCs w:val="16"/>
    </w:rPr>
  </w:style>
  <w:style w:type="character" w:customStyle="1" w:styleId="BalloonTextChar">
    <w:name w:val="Balloon Text Char"/>
    <w:basedOn w:val="DefaultParagraphFont"/>
    <w:link w:val="BalloonText"/>
    <w:rsid w:val="00764209"/>
    <w:rPr>
      <w:rFonts w:ascii="Tahoma" w:hAnsi="Tahoma" w:cs="Tahoma"/>
      <w:noProof/>
      <w:sz w:val="16"/>
      <w:szCs w:val="16"/>
    </w:rPr>
  </w:style>
  <w:style w:type="character" w:styleId="CommentReference">
    <w:name w:val="annotation reference"/>
    <w:basedOn w:val="DefaultParagraphFont"/>
    <w:rsid w:val="00DE0BAF"/>
    <w:rPr>
      <w:sz w:val="16"/>
      <w:szCs w:val="16"/>
    </w:rPr>
  </w:style>
  <w:style w:type="paragraph" w:styleId="CommentText">
    <w:name w:val="annotation text"/>
    <w:basedOn w:val="Normal"/>
    <w:link w:val="CommentTextChar"/>
    <w:rsid w:val="00DE0BAF"/>
  </w:style>
  <w:style w:type="character" w:customStyle="1" w:styleId="CommentTextChar">
    <w:name w:val="Comment Text Char"/>
    <w:basedOn w:val="DefaultParagraphFont"/>
    <w:link w:val="CommentText"/>
    <w:rsid w:val="00DE0BAF"/>
    <w:rPr>
      <w:noProof/>
    </w:rPr>
  </w:style>
  <w:style w:type="paragraph" w:styleId="CommentSubject">
    <w:name w:val="annotation subject"/>
    <w:basedOn w:val="CommentText"/>
    <w:next w:val="CommentText"/>
    <w:link w:val="CommentSubjectChar"/>
    <w:rsid w:val="00DE0BAF"/>
    <w:rPr>
      <w:b/>
      <w:bCs/>
    </w:rPr>
  </w:style>
  <w:style w:type="character" w:customStyle="1" w:styleId="CommentSubjectChar">
    <w:name w:val="Comment Subject Char"/>
    <w:basedOn w:val="CommentTextChar"/>
    <w:link w:val="CommentSubject"/>
    <w:rsid w:val="00DE0BAF"/>
    <w:rPr>
      <w:b/>
      <w:bCs/>
      <w:noProof/>
    </w:rPr>
  </w:style>
  <w:style w:type="character" w:styleId="Hyperlink">
    <w:name w:val="Hyperlink"/>
    <w:basedOn w:val="DefaultParagraphFont"/>
    <w:rsid w:val="002E767F"/>
    <w:rPr>
      <w:color w:val="0000FF"/>
      <w:u w:val="single"/>
    </w:rPr>
  </w:style>
  <w:style w:type="character" w:customStyle="1" w:styleId="Heading3Char">
    <w:name w:val="Heading 3 Char"/>
    <w:basedOn w:val="DefaultParagraphFont"/>
    <w:link w:val="Heading3"/>
    <w:uiPriority w:val="9"/>
    <w:rsid w:val="002E767F"/>
    <w:rPr>
      <w:rFonts w:ascii="Arial" w:hAnsi="Arial" w:cs="Arial"/>
      <w:b/>
      <w:bCs/>
      <w:sz w:val="26"/>
      <w:szCs w:val="26"/>
    </w:rPr>
  </w:style>
  <w:style w:type="paragraph" w:styleId="NormalWeb">
    <w:name w:val="Normal (Web)"/>
    <w:basedOn w:val="Normal"/>
    <w:uiPriority w:val="99"/>
    <w:unhideWhenUsed/>
    <w:rsid w:val="00E42BFC"/>
    <w:pPr>
      <w:overflowPunct/>
      <w:autoSpaceDE/>
      <w:autoSpaceDN/>
      <w:adjustRightInd/>
      <w:spacing w:before="100" w:beforeAutospacing="1" w:after="100" w:afterAutospacing="1"/>
      <w:textAlignment w:val="auto"/>
    </w:pPr>
    <w:rPr>
      <w:noProof w:val="0"/>
      <w:sz w:val="24"/>
      <w:szCs w:val="24"/>
    </w:rPr>
  </w:style>
  <w:style w:type="paragraph" w:styleId="Header">
    <w:name w:val="header"/>
    <w:basedOn w:val="Normal"/>
    <w:link w:val="HeaderChar"/>
    <w:uiPriority w:val="99"/>
    <w:rsid w:val="004206B8"/>
    <w:pPr>
      <w:tabs>
        <w:tab w:val="center" w:pos="4680"/>
        <w:tab w:val="right" w:pos="9360"/>
      </w:tabs>
    </w:pPr>
  </w:style>
  <w:style w:type="character" w:customStyle="1" w:styleId="HeaderChar">
    <w:name w:val="Header Char"/>
    <w:basedOn w:val="DefaultParagraphFont"/>
    <w:link w:val="Header"/>
    <w:uiPriority w:val="99"/>
    <w:rsid w:val="004206B8"/>
    <w:rPr>
      <w:noProof/>
    </w:rPr>
  </w:style>
  <w:style w:type="character" w:customStyle="1" w:styleId="FooterChar">
    <w:name w:val="Footer Char"/>
    <w:basedOn w:val="DefaultParagraphFont"/>
    <w:link w:val="Footer"/>
    <w:uiPriority w:val="99"/>
    <w:rsid w:val="00A5111D"/>
    <w:rPr>
      <w:noProof/>
    </w:rPr>
  </w:style>
  <w:style w:type="paragraph" w:styleId="BodyText2">
    <w:name w:val="Body Text 2"/>
    <w:basedOn w:val="Normal"/>
    <w:link w:val="BodyText2Char"/>
    <w:rsid w:val="0098250D"/>
    <w:pPr>
      <w:overflowPunct/>
      <w:autoSpaceDE/>
      <w:autoSpaceDN/>
      <w:adjustRightInd/>
      <w:spacing w:after="120" w:line="480" w:lineRule="auto"/>
      <w:textAlignment w:val="auto"/>
    </w:pPr>
    <w:rPr>
      <w:rFonts w:ascii="Arial" w:hAnsi="Arial"/>
      <w:noProof w:val="0"/>
      <w:sz w:val="24"/>
      <w:szCs w:val="24"/>
    </w:rPr>
  </w:style>
  <w:style w:type="character" w:customStyle="1" w:styleId="BodyText2Char">
    <w:name w:val="Body Text 2 Char"/>
    <w:basedOn w:val="DefaultParagraphFont"/>
    <w:link w:val="BodyText2"/>
    <w:rsid w:val="0098250D"/>
    <w:rPr>
      <w:rFonts w:ascii="Arial" w:hAnsi="Arial"/>
      <w:sz w:val="24"/>
      <w:szCs w:val="24"/>
    </w:rPr>
  </w:style>
  <w:style w:type="paragraph" w:customStyle="1" w:styleId="ColorfulList-Accent11">
    <w:name w:val="Colorful List - Accent 11"/>
    <w:basedOn w:val="Normal"/>
    <w:uiPriority w:val="34"/>
    <w:qFormat/>
    <w:rsid w:val="0098250D"/>
    <w:pPr>
      <w:ind w:left="720"/>
    </w:pPr>
  </w:style>
  <w:style w:type="character" w:customStyle="1" w:styleId="Heading2Char">
    <w:name w:val="Heading 2 Char"/>
    <w:basedOn w:val="DefaultParagraphFont"/>
    <w:link w:val="Heading2"/>
    <w:semiHidden/>
    <w:rsid w:val="000B049D"/>
    <w:rPr>
      <w:rFonts w:ascii="Cambria" w:eastAsia="Times New Roman" w:hAnsi="Cambria" w:cs="Times New Roman"/>
      <w:b/>
      <w:bCs/>
      <w:i/>
      <w:iCs/>
      <w:noProof/>
      <w:sz w:val="28"/>
      <w:szCs w:val="28"/>
    </w:rPr>
  </w:style>
  <w:style w:type="paragraph" w:styleId="BodyText">
    <w:name w:val="Body Text"/>
    <w:basedOn w:val="Normal"/>
    <w:link w:val="BodyTextChar"/>
    <w:rsid w:val="000B049D"/>
    <w:pPr>
      <w:spacing w:after="120"/>
    </w:pPr>
  </w:style>
  <w:style w:type="character" w:customStyle="1" w:styleId="BodyTextChar">
    <w:name w:val="Body Text Char"/>
    <w:basedOn w:val="DefaultParagraphFont"/>
    <w:link w:val="BodyText"/>
    <w:rsid w:val="000B049D"/>
    <w:rPr>
      <w:noProof/>
    </w:rPr>
  </w:style>
  <w:style w:type="paragraph" w:customStyle="1" w:styleId="Default">
    <w:name w:val="Default"/>
    <w:rsid w:val="003556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7591"/>
    <w:pPr>
      <w:ind w:left="720"/>
      <w:contextualSpacing/>
    </w:pPr>
  </w:style>
  <w:style w:type="table" w:styleId="TableGrid">
    <w:name w:val="Table Grid"/>
    <w:basedOn w:val="TableNormal"/>
    <w:rsid w:val="005F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2689">
      <w:bodyDiv w:val="1"/>
      <w:marLeft w:val="0"/>
      <w:marRight w:val="0"/>
      <w:marTop w:val="0"/>
      <w:marBottom w:val="0"/>
      <w:divBdr>
        <w:top w:val="none" w:sz="0" w:space="0" w:color="auto"/>
        <w:left w:val="none" w:sz="0" w:space="0" w:color="auto"/>
        <w:bottom w:val="none" w:sz="0" w:space="0" w:color="auto"/>
        <w:right w:val="none" w:sz="0" w:space="0" w:color="auto"/>
      </w:divBdr>
      <w:divsChild>
        <w:div w:id="1650133194">
          <w:marLeft w:val="0"/>
          <w:marRight w:val="0"/>
          <w:marTop w:val="0"/>
          <w:marBottom w:val="0"/>
          <w:divBdr>
            <w:top w:val="none" w:sz="0" w:space="0" w:color="auto"/>
            <w:left w:val="none" w:sz="0" w:space="0" w:color="auto"/>
            <w:bottom w:val="none" w:sz="0" w:space="0" w:color="auto"/>
            <w:right w:val="none" w:sz="0" w:space="0" w:color="auto"/>
          </w:divBdr>
          <w:divsChild>
            <w:div w:id="1358041038">
              <w:marLeft w:val="-48"/>
              <w:marRight w:val="0"/>
              <w:marTop w:val="0"/>
              <w:marBottom w:val="0"/>
              <w:divBdr>
                <w:top w:val="none" w:sz="0" w:space="0" w:color="auto"/>
                <w:left w:val="none" w:sz="0" w:space="0" w:color="auto"/>
                <w:bottom w:val="none" w:sz="0" w:space="0" w:color="auto"/>
                <w:right w:val="none" w:sz="0" w:space="0" w:color="auto"/>
              </w:divBdr>
              <w:divsChild>
                <w:div w:id="9257380">
                  <w:marLeft w:val="180"/>
                  <w:marRight w:val="0"/>
                  <w:marTop w:val="0"/>
                  <w:marBottom w:val="120"/>
                  <w:divBdr>
                    <w:top w:val="none" w:sz="0" w:space="0" w:color="auto"/>
                    <w:left w:val="none" w:sz="0" w:space="0" w:color="auto"/>
                    <w:bottom w:val="none" w:sz="0" w:space="0" w:color="auto"/>
                    <w:right w:val="none" w:sz="0" w:space="0" w:color="auto"/>
                  </w:divBdr>
                  <w:divsChild>
                    <w:div w:id="472063175">
                      <w:marLeft w:val="0"/>
                      <w:marRight w:val="0"/>
                      <w:marTop w:val="0"/>
                      <w:marBottom w:val="0"/>
                      <w:divBdr>
                        <w:top w:val="none" w:sz="0" w:space="0" w:color="auto"/>
                        <w:left w:val="none" w:sz="0" w:space="0" w:color="auto"/>
                        <w:bottom w:val="none" w:sz="0" w:space="0" w:color="auto"/>
                        <w:right w:val="none" w:sz="0" w:space="0" w:color="auto"/>
                      </w:divBdr>
                      <w:divsChild>
                        <w:div w:id="507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90953">
      <w:bodyDiv w:val="1"/>
      <w:marLeft w:val="0"/>
      <w:marRight w:val="0"/>
      <w:marTop w:val="0"/>
      <w:marBottom w:val="0"/>
      <w:divBdr>
        <w:top w:val="none" w:sz="0" w:space="0" w:color="auto"/>
        <w:left w:val="none" w:sz="0" w:space="0" w:color="auto"/>
        <w:bottom w:val="none" w:sz="0" w:space="0" w:color="auto"/>
        <w:right w:val="none" w:sz="0" w:space="0" w:color="auto"/>
      </w:divBdr>
      <w:divsChild>
        <w:div w:id="239877224">
          <w:marLeft w:val="240"/>
          <w:marRight w:val="240"/>
          <w:marTop w:val="0"/>
          <w:marBottom w:val="0"/>
          <w:divBdr>
            <w:top w:val="none" w:sz="0" w:space="0" w:color="auto"/>
            <w:left w:val="single" w:sz="6" w:space="6" w:color="777777"/>
            <w:bottom w:val="single" w:sz="6" w:space="6" w:color="777777"/>
            <w:right w:val="single" w:sz="6" w:space="6" w:color="777777"/>
          </w:divBdr>
          <w:divsChild>
            <w:div w:id="1237932973">
              <w:marLeft w:val="270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a.gov/regs2010/service_animal_q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979</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Although hurricanes can be forecast days in advance season Atlantic begins June 1st and ends November 30th</vt:lpstr>
    </vt:vector>
  </TitlesOfParts>
  <Company>Alliant Insurance Services</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hurricanes can be forecast days in advance season Atlantic begins June 1st and ends November 30th</dc:title>
  <dc:creator>Carol</dc:creator>
  <cp:lastModifiedBy>Briana Yarbrough</cp:lastModifiedBy>
  <cp:revision>5</cp:revision>
  <cp:lastPrinted>2014-01-15T05:29:00Z</cp:lastPrinted>
  <dcterms:created xsi:type="dcterms:W3CDTF">2019-12-31T21:46:00Z</dcterms:created>
  <dcterms:modified xsi:type="dcterms:W3CDTF">2022-06-30T18:33:00Z</dcterms:modified>
</cp:coreProperties>
</file>